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6C78D">
      <w:pPr>
        <w:keepNext w:val="0"/>
        <w:keepLines w:val="0"/>
        <w:pageBreakBefore w:val="0"/>
        <w:widowControl w:val="0"/>
        <w:tabs>
          <w:tab w:val="left" w:pos="7200"/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南京医科大学康达学院谈判、招标采购预先报告表</w:t>
      </w:r>
    </w:p>
    <w:p w14:paraId="4E321D30">
      <w:pPr>
        <w:keepNext w:val="0"/>
        <w:keepLines w:val="0"/>
        <w:pageBreakBefore w:val="0"/>
        <w:widowControl w:val="0"/>
        <w:tabs>
          <w:tab w:val="left" w:pos="7200"/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购部门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申报日期：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pPr w:leftFromText="180" w:rightFromText="180" w:vertAnchor="text" w:horzAnchor="page" w:tblpX="1475" w:tblpY="153"/>
        <w:tblOverlap w:val="never"/>
        <w:tblW w:w="9516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550"/>
        <w:gridCol w:w="717"/>
        <w:gridCol w:w="750"/>
        <w:gridCol w:w="1828"/>
        <w:gridCol w:w="3235"/>
      </w:tblGrid>
      <w:tr w14:paraId="183B379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6" w:type="dxa"/>
            <w:vAlign w:val="center"/>
          </w:tcPr>
          <w:p w14:paraId="2321A38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项目名称</w:t>
            </w:r>
          </w:p>
        </w:tc>
        <w:tc>
          <w:tcPr>
            <w:tcW w:w="8080" w:type="dxa"/>
            <w:gridSpan w:val="5"/>
            <w:vAlign w:val="center"/>
          </w:tcPr>
          <w:p w14:paraId="397562AB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2BF0EF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30B3632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436" w:type="dxa"/>
            <w:vAlign w:val="center"/>
          </w:tcPr>
          <w:p w14:paraId="7D6F703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项目内容概要</w:t>
            </w:r>
          </w:p>
        </w:tc>
        <w:tc>
          <w:tcPr>
            <w:tcW w:w="8080" w:type="dxa"/>
            <w:gridSpan w:val="5"/>
            <w:vAlign w:val="center"/>
          </w:tcPr>
          <w:p w14:paraId="75101AD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37DA615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703" w:type="dxa"/>
            <w:gridSpan w:val="3"/>
            <w:vAlign w:val="center"/>
          </w:tcPr>
          <w:p w14:paraId="2A72DD5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项目预算（概算）总额（万元）</w:t>
            </w:r>
          </w:p>
        </w:tc>
        <w:tc>
          <w:tcPr>
            <w:tcW w:w="5813" w:type="dxa"/>
            <w:gridSpan w:val="3"/>
            <w:vAlign w:val="center"/>
          </w:tcPr>
          <w:p w14:paraId="71DA2B4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4A3BABC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36" w:type="dxa"/>
            <w:vAlign w:val="center"/>
          </w:tcPr>
          <w:p w14:paraId="285D018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经费代码</w:t>
            </w:r>
          </w:p>
        </w:tc>
        <w:tc>
          <w:tcPr>
            <w:tcW w:w="2267" w:type="dxa"/>
            <w:gridSpan w:val="2"/>
            <w:vAlign w:val="center"/>
          </w:tcPr>
          <w:p w14:paraId="2163BA8B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47CDBE1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经费名称</w:t>
            </w:r>
          </w:p>
        </w:tc>
        <w:tc>
          <w:tcPr>
            <w:tcW w:w="3235" w:type="dxa"/>
            <w:vAlign w:val="center"/>
          </w:tcPr>
          <w:p w14:paraId="5B1119F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48C6FB7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36" w:type="dxa"/>
            <w:vMerge w:val="restart"/>
            <w:vAlign w:val="center"/>
          </w:tcPr>
          <w:p w14:paraId="7108BFE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项目类型</w:t>
            </w:r>
          </w:p>
        </w:tc>
        <w:tc>
          <w:tcPr>
            <w:tcW w:w="1550" w:type="dxa"/>
            <w:vAlign w:val="center"/>
          </w:tcPr>
          <w:p w14:paraId="46AE0222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□货物类   </w:t>
            </w:r>
          </w:p>
        </w:tc>
        <w:tc>
          <w:tcPr>
            <w:tcW w:w="1467" w:type="dxa"/>
            <w:gridSpan w:val="2"/>
            <w:vMerge w:val="restart"/>
            <w:vAlign w:val="center"/>
          </w:tcPr>
          <w:p w14:paraId="673D5822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采购方式</w:t>
            </w:r>
          </w:p>
        </w:tc>
        <w:tc>
          <w:tcPr>
            <w:tcW w:w="1828" w:type="dxa"/>
            <w:vAlign w:val="center"/>
          </w:tcPr>
          <w:p w14:paraId="0DF5ED8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比价谈判  </w:t>
            </w:r>
          </w:p>
        </w:tc>
        <w:tc>
          <w:tcPr>
            <w:tcW w:w="3235" w:type="dxa"/>
            <w:vAlign w:val="center"/>
          </w:tcPr>
          <w:p w14:paraId="699468F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竞争性谈判  </w:t>
            </w:r>
          </w:p>
        </w:tc>
      </w:tr>
      <w:tr w14:paraId="73CA199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36" w:type="dxa"/>
            <w:vMerge w:val="continue"/>
            <w:vAlign w:val="center"/>
          </w:tcPr>
          <w:p w14:paraId="57AD826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E3B18D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□服务类</w:t>
            </w:r>
          </w:p>
        </w:tc>
        <w:tc>
          <w:tcPr>
            <w:tcW w:w="1467" w:type="dxa"/>
            <w:gridSpan w:val="2"/>
            <w:vMerge w:val="continue"/>
            <w:vAlign w:val="center"/>
          </w:tcPr>
          <w:p w14:paraId="67AA5F4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828" w:type="dxa"/>
            <w:vAlign w:val="center"/>
          </w:tcPr>
          <w:p w14:paraId="3E90A3B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□公开招标</w:t>
            </w:r>
          </w:p>
        </w:tc>
        <w:tc>
          <w:tcPr>
            <w:tcW w:w="3235" w:type="dxa"/>
            <w:vAlign w:val="center"/>
          </w:tcPr>
          <w:p w14:paraId="74D28A5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□询  价</w:t>
            </w:r>
          </w:p>
        </w:tc>
      </w:tr>
      <w:tr w14:paraId="67040D9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6" w:type="dxa"/>
            <w:vMerge w:val="continue"/>
            <w:vAlign w:val="center"/>
          </w:tcPr>
          <w:p w14:paraId="75FBD591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429D3DE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□工程类</w:t>
            </w:r>
          </w:p>
        </w:tc>
        <w:tc>
          <w:tcPr>
            <w:tcW w:w="1467" w:type="dxa"/>
            <w:gridSpan w:val="2"/>
            <w:vMerge w:val="continue"/>
            <w:vAlign w:val="center"/>
          </w:tcPr>
          <w:p w14:paraId="42CDF89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828" w:type="dxa"/>
            <w:vAlign w:val="center"/>
          </w:tcPr>
          <w:p w14:paraId="005E3BE2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□单一来源</w:t>
            </w:r>
          </w:p>
        </w:tc>
        <w:tc>
          <w:tcPr>
            <w:tcW w:w="3235" w:type="dxa"/>
            <w:vAlign w:val="center"/>
          </w:tcPr>
          <w:p w14:paraId="430A4AB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□框架协议</w:t>
            </w:r>
          </w:p>
        </w:tc>
      </w:tr>
      <w:tr w14:paraId="7E48D6C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36" w:type="dxa"/>
            <w:vMerge w:val="continue"/>
            <w:vAlign w:val="center"/>
          </w:tcPr>
          <w:p w14:paraId="0180931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B868B3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□其  他</w:t>
            </w:r>
          </w:p>
        </w:tc>
        <w:tc>
          <w:tcPr>
            <w:tcW w:w="1467" w:type="dxa"/>
            <w:gridSpan w:val="2"/>
            <w:vMerge w:val="continue"/>
            <w:vAlign w:val="center"/>
          </w:tcPr>
          <w:p w14:paraId="4B3D8BF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828" w:type="dxa"/>
            <w:vAlign w:val="center"/>
          </w:tcPr>
          <w:p w14:paraId="787ACC0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□竞争性磋商        </w:t>
            </w:r>
          </w:p>
        </w:tc>
        <w:tc>
          <w:tcPr>
            <w:tcW w:w="3235" w:type="dxa"/>
            <w:vAlign w:val="center"/>
          </w:tcPr>
          <w:p w14:paraId="5E0A55F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□应急采购</w:t>
            </w:r>
          </w:p>
        </w:tc>
      </w:tr>
      <w:tr w14:paraId="6E9BC70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 w14:paraId="52E3434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申购部门</w:t>
            </w:r>
          </w:p>
        </w:tc>
        <w:tc>
          <w:tcPr>
            <w:tcW w:w="3017" w:type="dxa"/>
            <w:gridSpan w:val="3"/>
            <w:tcBorders>
              <w:bottom w:val="single" w:color="auto" w:sz="4" w:space="0"/>
            </w:tcBorders>
            <w:vAlign w:val="bottom"/>
          </w:tcPr>
          <w:p w14:paraId="0AA89DA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 办 人：</w:t>
            </w:r>
          </w:p>
          <w:p w14:paraId="2602112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联系电话：</w:t>
            </w:r>
          </w:p>
        </w:tc>
        <w:tc>
          <w:tcPr>
            <w:tcW w:w="1828" w:type="dxa"/>
            <w:tcBorders>
              <w:bottom w:val="single" w:color="auto" w:sz="4" w:space="0"/>
            </w:tcBorders>
            <w:vAlign w:val="center"/>
          </w:tcPr>
          <w:p w14:paraId="48042A9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申购部门</w:t>
            </w:r>
          </w:p>
        </w:tc>
        <w:tc>
          <w:tcPr>
            <w:tcW w:w="3235" w:type="dxa"/>
            <w:tcBorders>
              <w:bottom w:val="single" w:color="auto" w:sz="4" w:space="0"/>
            </w:tcBorders>
            <w:vAlign w:val="bottom"/>
          </w:tcPr>
          <w:p w14:paraId="577F465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负责人签字：</w:t>
            </w:r>
          </w:p>
          <w:p w14:paraId="1B42473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      期：</w:t>
            </w:r>
          </w:p>
        </w:tc>
      </w:tr>
      <w:tr w14:paraId="0B54897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4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F5525C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申购部门分管院领导意见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bottom"/>
          </w:tcPr>
          <w:p w14:paraId="6DCFFE9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161A107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签字：                             日期：</w:t>
            </w:r>
          </w:p>
        </w:tc>
      </w:tr>
      <w:tr w14:paraId="4DCFE41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36" w:type="dxa"/>
            <w:tcBorders>
              <w:top w:val="double" w:color="auto" w:sz="4" w:space="0"/>
            </w:tcBorders>
            <w:vAlign w:val="center"/>
          </w:tcPr>
          <w:p w14:paraId="7B1D1F5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职能部门</w:t>
            </w:r>
          </w:p>
        </w:tc>
        <w:tc>
          <w:tcPr>
            <w:tcW w:w="3017" w:type="dxa"/>
            <w:gridSpan w:val="3"/>
            <w:tcBorders>
              <w:top w:val="double" w:color="auto" w:sz="4" w:space="0"/>
            </w:tcBorders>
            <w:vAlign w:val="bottom"/>
          </w:tcPr>
          <w:p w14:paraId="07BD167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 办 人：</w:t>
            </w:r>
          </w:p>
          <w:p w14:paraId="2F33E5A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联系电话：</w:t>
            </w:r>
          </w:p>
        </w:tc>
        <w:tc>
          <w:tcPr>
            <w:tcW w:w="1828" w:type="dxa"/>
            <w:tcBorders>
              <w:top w:val="double" w:color="auto" w:sz="4" w:space="0"/>
            </w:tcBorders>
            <w:vAlign w:val="center"/>
          </w:tcPr>
          <w:p w14:paraId="5B1105C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职能部门</w:t>
            </w:r>
          </w:p>
        </w:tc>
        <w:tc>
          <w:tcPr>
            <w:tcW w:w="3235" w:type="dxa"/>
            <w:tcBorders>
              <w:top w:val="double" w:color="auto" w:sz="4" w:space="0"/>
            </w:tcBorders>
            <w:vAlign w:val="bottom"/>
          </w:tcPr>
          <w:p w14:paraId="58D971F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负责人签字：</w:t>
            </w:r>
          </w:p>
          <w:p w14:paraId="12C2264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      期：</w:t>
            </w:r>
          </w:p>
        </w:tc>
      </w:tr>
      <w:tr w14:paraId="0A5AA3D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436" w:type="dxa"/>
            <w:vAlign w:val="center"/>
          </w:tcPr>
          <w:p w14:paraId="3E968A5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职能部门分管院领导意见</w:t>
            </w:r>
          </w:p>
        </w:tc>
        <w:tc>
          <w:tcPr>
            <w:tcW w:w="8080" w:type="dxa"/>
            <w:gridSpan w:val="5"/>
            <w:vAlign w:val="bottom"/>
          </w:tcPr>
          <w:p w14:paraId="339EDBF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350A640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领导签字：                              日期：</w:t>
            </w:r>
          </w:p>
        </w:tc>
      </w:tr>
      <w:tr w14:paraId="3D0DB8B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36" w:type="dxa"/>
            <w:vAlign w:val="center"/>
          </w:tcPr>
          <w:p w14:paraId="6903A4B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财务处意见</w:t>
            </w:r>
          </w:p>
        </w:tc>
        <w:tc>
          <w:tcPr>
            <w:tcW w:w="8080" w:type="dxa"/>
            <w:gridSpan w:val="5"/>
            <w:vAlign w:val="bottom"/>
          </w:tcPr>
          <w:p w14:paraId="6787A1F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负责人签字：                            日期：</w:t>
            </w:r>
          </w:p>
        </w:tc>
      </w:tr>
      <w:tr w14:paraId="576F548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36" w:type="dxa"/>
            <w:vAlign w:val="center"/>
          </w:tcPr>
          <w:p w14:paraId="1C13C6B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学校授权审批人</w:t>
            </w:r>
          </w:p>
        </w:tc>
        <w:tc>
          <w:tcPr>
            <w:tcW w:w="8080" w:type="dxa"/>
            <w:gridSpan w:val="5"/>
            <w:vAlign w:val="bottom"/>
          </w:tcPr>
          <w:p w14:paraId="576EED5D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50万元以上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项目</w:t>
            </w:r>
          </w:p>
          <w:p w14:paraId="635945BA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14205BE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领导签字：                                  日期：</w:t>
            </w:r>
          </w:p>
        </w:tc>
      </w:tr>
    </w:tbl>
    <w:p w14:paraId="41B6A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备注：1.限额2万元以上的货物、服务、工程类采购谈判、招标均需填写此表。</w:t>
      </w:r>
      <w:bookmarkStart w:id="0" w:name="_GoBack"/>
      <w:bookmarkEnd w:id="0"/>
    </w:p>
    <w:p w14:paraId="29B9A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2.如申购部门和职能部门为同一部门，则仅填写申购部门签字行。   </w:t>
      </w:r>
    </w:p>
    <w:p w14:paraId="0E12C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</w:pPr>
      <w:r>
        <w:rPr>
          <w:rFonts w:hint="eastAsia" w:ascii="仿宋" w:hAnsi="仿宋" w:eastAsia="仿宋"/>
          <w:sz w:val="24"/>
        </w:rPr>
        <w:t>3.招标文件的技术参数类重要信息由申购部门提供，职能部门审核，须设置科学、合理、合规，符合采购标的的实质性需求。</w:t>
      </w:r>
    </w:p>
    <w:sectPr>
      <w:pgSz w:w="11906" w:h="16838"/>
      <w:pgMar w:top="2098" w:right="1559" w:bottom="1559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NjllNzIxMmZkMjJjYmM4ZWMxOGVhMzY1ZmFiN2IifQ=="/>
  </w:docVars>
  <w:rsids>
    <w:rsidRoot w:val="00000000"/>
    <w:rsid w:val="3306636B"/>
    <w:rsid w:val="38762792"/>
    <w:rsid w:val="5305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381</Characters>
  <Lines>0</Lines>
  <Paragraphs>0</Paragraphs>
  <TotalTime>4</TotalTime>
  <ScaleCrop>false</ScaleCrop>
  <LinksUpToDate>false</LinksUpToDate>
  <CharactersWithSpaces>569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2024-10-25T00:43:00Z</dcterms:created>
  <dc:creator>龚坚</dc:creator>
  <cp:lastModifiedBy>小怪兽</cp:lastModifiedBy>
  <dcterms:modified xsi:type="dcterms:W3CDTF">2024-12-03T02:24:37Z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D7A2CD83BC754049A35D4C546ADE516E_12</vt:lpwstr>
  </property>
</Properties>
</file>