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18CF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5D6879B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报 名 表</w:t>
            </w:r>
          </w:p>
          <w:p w14:paraId="0C119009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 w14:paraId="401B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959183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A0244A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网络设备维保服务采购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64118D1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05FA3CC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0B92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CC332EA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67853D2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7D88150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689A894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 w14:paraId="5937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04E8F9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60E710EE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1B81777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50D0116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357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0A5633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23DBD38E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34FA64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61AA0A3E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75E9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939714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5BBB2A6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3657609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5120E4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7DA3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FBF752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3EFEB130">
            <w:pPr>
              <w:widowControl/>
              <w:spacing w:line="30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17:30</w:t>
            </w:r>
          </w:p>
        </w:tc>
        <w:tc>
          <w:tcPr>
            <w:tcW w:w="1470" w:type="dxa"/>
            <w:vAlign w:val="center"/>
          </w:tcPr>
          <w:p w14:paraId="4BE04B9D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76C1A351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3BEB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7FAA7AB7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A32C461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经营范围、投标人简单情况介绍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4"/>
              </w:rPr>
              <w:t>随报名表一起发送至指定邮箱</w:t>
            </w:r>
          </w:p>
          <w:p w14:paraId="18A4877F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7AEEC6D5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 w14:paraId="354EE652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EE6A4E4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1509525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B768FDE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E7A3946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1F4158F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 w14:paraId="33D2A8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A1520"/>
    <w:rsid w:val="34C46423"/>
    <w:rsid w:val="3BBF7944"/>
    <w:rsid w:val="4E3E0B9C"/>
    <w:rsid w:val="4F195165"/>
    <w:rsid w:val="670F0ED0"/>
    <w:rsid w:val="699B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after="64" w:line="319" w:lineRule="auto"/>
      <w:outlineLvl w:val="5"/>
    </w:pPr>
    <w:rPr>
      <w:rFonts w:ascii="宋体" w:hAnsi="宋体" w:eastAsia="宋体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2025-10-14T08:37:46Z</dcterms:created>
  <dc:creator>龚坚</dc:creator>
  <cp:lastModifiedBy>小怪兽</cp:lastModifiedBy>
  <dcterms:modified xsi:type="dcterms:W3CDTF">2025-10-14T08:39:45Z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4C23C1AD0AA34CA7A5ACC45034FB8F30_12</vt:lpwstr>
  </property>
</Properties>
</file>