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12" w:tblpY="1698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1FCF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6353B15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报 名 表</w:t>
            </w:r>
          </w:p>
          <w:p w14:paraId="3949CE0C">
            <w:pPr>
              <w:spacing w:line="300" w:lineRule="auto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 w14:paraId="6AA2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58A655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52077E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家具维修服务协议供应商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0E189F7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418C49C">
            <w:pPr>
              <w:widowControl/>
              <w:spacing w:line="300" w:lineRule="auto"/>
              <w:rPr>
                <w:rFonts w:hint="default" w:ascii="宋体" w:hAnsi="宋体" w:eastAsia="等线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KD2026010801</w:t>
            </w:r>
          </w:p>
        </w:tc>
      </w:tr>
      <w:tr w14:paraId="392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F6DC06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2F575E7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1423403D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180FC57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无分标</w:t>
            </w:r>
          </w:p>
        </w:tc>
      </w:tr>
      <w:tr w14:paraId="003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596155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5F9F81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4228B13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45FC497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5AA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419638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3050343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C2E56C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77C87F5A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FD9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8425CE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DE01FBF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778DFD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38B6F52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49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BC396A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1B6F9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6958CCE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6E99DE30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70E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0C68D256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11C3411">
            <w:pPr>
              <w:widowControl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sz w:val="24"/>
              </w:rPr>
              <w:t>经营范围、投标人简单情况介绍随报名表一起发送至指定邮箱</w:t>
            </w:r>
          </w:p>
          <w:p w14:paraId="62BE9A66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C48A9A2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 w14:paraId="5A26C614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32416D7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959059B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6E9C4BC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AE04C61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BBA384D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 w14:paraId="1FD679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2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2026-01-08T09:32:56Z</dcterms:created>
  <dc:creator>Administrator</dc:creator>
  <cp:lastModifiedBy>小怪兽</cp:lastModifiedBy>
  <dcterms:modified xsi:type="dcterms:W3CDTF">2026-01-08T09:35:29Z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5FCC43C925BA4CC28260F74D796330C7_12</vt:lpwstr>
  </property>
</Properties>
</file>